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9DEC" w14:textId="7A746EC7" w:rsidR="009F1AB0" w:rsidRDefault="00650A6B" w:rsidP="009F1AB0">
      <w:r>
        <w:rPr>
          <w:noProof/>
        </w:rPr>
        <w:drawing>
          <wp:anchor distT="0" distB="0" distL="114300" distR="114300" simplePos="0" relativeHeight="251666432" behindDoc="1" locked="0" layoutInCell="1" allowOverlap="1" wp14:anchorId="5C5979AA" wp14:editId="63FD7E9B">
            <wp:simplePos x="0" y="0"/>
            <wp:positionH relativeFrom="margin">
              <wp:posOffset>1958340</wp:posOffset>
            </wp:positionH>
            <wp:positionV relativeFrom="paragraph">
              <wp:posOffset>-251460</wp:posOffset>
            </wp:positionV>
            <wp:extent cx="2539051" cy="243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5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A3B68" w14:textId="1EF0CFB6" w:rsidR="009F1AB0" w:rsidRDefault="009F1AB0" w:rsidP="009F1AB0"/>
    <w:p w14:paraId="5AD5CFA2" w14:textId="25A39681" w:rsidR="00094CEA" w:rsidRDefault="00094CEA" w:rsidP="009F1AB0"/>
    <w:p w14:paraId="578B654C" w14:textId="2B8EF220" w:rsidR="00094CEA" w:rsidRDefault="00094CEA" w:rsidP="009F1AB0"/>
    <w:p w14:paraId="19BA0095" w14:textId="0E73216D" w:rsidR="00094CEA" w:rsidRDefault="00094CEA" w:rsidP="009F1AB0"/>
    <w:p w14:paraId="0FB52428" w14:textId="6E2A75C2" w:rsidR="00F171C0" w:rsidRDefault="00F171C0" w:rsidP="009F1AB0"/>
    <w:p w14:paraId="3338C5B5" w14:textId="504A1EB8" w:rsidR="00F171C0" w:rsidRDefault="00F171C0" w:rsidP="009F1AB0"/>
    <w:p w14:paraId="24058CEB" w14:textId="16B3391C" w:rsidR="00173348" w:rsidRDefault="00173348" w:rsidP="009F1AB0">
      <w:pPr>
        <w:rPr>
          <w:rFonts w:ascii="Book Antiqua" w:hAnsi="Book Antiqua"/>
          <w:b/>
          <w:color w:val="006600"/>
          <w:sz w:val="28"/>
          <w:szCs w:val="28"/>
        </w:rPr>
      </w:pPr>
    </w:p>
    <w:p w14:paraId="03FBD6E3" w14:textId="77777777" w:rsidR="00173348" w:rsidRDefault="00173348" w:rsidP="009F1AB0">
      <w:pPr>
        <w:rPr>
          <w:rFonts w:ascii="Book Antiqua" w:hAnsi="Book Antiqua"/>
          <w:b/>
          <w:color w:val="006600"/>
          <w:sz w:val="28"/>
          <w:szCs w:val="28"/>
        </w:rPr>
      </w:pPr>
    </w:p>
    <w:p w14:paraId="6F6F68D3" w14:textId="0BB96211" w:rsidR="00F83BE5" w:rsidRDefault="00F83BE5" w:rsidP="009F1AB0">
      <w:pPr>
        <w:rPr>
          <w:rFonts w:ascii="Book Antiqua" w:hAnsi="Book Antiqua"/>
          <w:b/>
          <w:color w:val="006600"/>
          <w:sz w:val="28"/>
          <w:szCs w:val="28"/>
        </w:rPr>
      </w:pPr>
    </w:p>
    <w:p w14:paraId="61F3DFDE" w14:textId="0B8104AB" w:rsidR="00650A6B" w:rsidRDefault="00650A6B" w:rsidP="009F1AB0">
      <w:pPr>
        <w:rPr>
          <w:rFonts w:ascii="Book Antiqua" w:hAnsi="Book Antiqua"/>
          <w:b/>
          <w:color w:val="006600"/>
          <w:sz w:val="28"/>
          <w:szCs w:val="28"/>
        </w:rPr>
      </w:pPr>
    </w:p>
    <w:p w14:paraId="6F9CC9D8" w14:textId="0E0B89C4" w:rsidR="00650A6B" w:rsidRDefault="00650A6B" w:rsidP="009F1AB0">
      <w:pPr>
        <w:rPr>
          <w:rFonts w:ascii="Book Antiqua" w:hAnsi="Book Antiqua"/>
          <w:b/>
          <w:color w:val="006600"/>
          <w:sz w:val="28"/>
          <w:szCs w:val="28"/>
        </w:rPr>
      </w:pPr>
    </w:p>
    <w:p w14:paraId="7017B14E" w14:textId="5E0AE0F3" w:rsidR="00173348" w:rsidRPr="00B80EE0" w:rsidRDefault="00B80EE0" w:rsidP="00B80EE0">
      <w:pPr>
        <w:jc w:val="center"/>
        <w:rPr>
          <w:rFonts w:ascii="Tahoma" w:hAnsi="Tahoma" w:cs="Tahoma"/>
          <w:b/>
          <w:outline/>
          <w:color w:val="FF0000"/>
          <w:sz w:val="32"/>
          <w:szCs w:val="32"/>
        </w:rPr>
      </w:pPr>
      <w:r w:rsidRPr="00B80EE0">
        <w:rPr>
          <w:rFonts w:ascii="Tahoma" w:hAnsi="Tahoma" w:cs="Tahoma"/>
          <w:b/>
          <w:outline/>
          <w:color w:val="FF0000"/>
          <w:sz w:val="32"/>
          <w:szCs w:val="32"/>
        </w:rPr>
        <w:t>GET YOUR KICKS AT SAFETECH 23!</w:t>
      </w:r>
    </w:p>
    <w:p w14:paraId="5BD9BA29" w14:textId="77777777" w:rsidR="00D56F23" w:rsidRDefault="00D56F23" w:rsidP="009F1AB0">
      <w:pPr>
        <w:rPr>
          <w:rFonts w:ascii="Book Antiqua" w:hAnsi="Book Antiqua"/>
          <w:b/>
          <w:color w:val="006600"/>
          <w:sz w:val="28"/>
          <w:szCs w:val="28"/>
        </w:rPr>
      </w:pPr>
    </w:p>
    <w:p w14:paraId="27BABFEB" w14:textId="7CBFE415" w:rsidR="00F171C0" w:rsidRPr="00244FED" w:rsidRDefault="009F1AB0" w:rsidP="00173348">
      <w:pPr>
        <w:jc w:val="both"/>
        <w:rPr>
          <w:rFonts w:ascii="Tahoma" w:hAnsi="Tahoma" w:cs="Tahoma"/>
          <w:b/>
          <w:bCs/>
          <w:color w:val="008080"/>
          <w:sz w:val="28"/>
          <w:szCs w:val="28"/>
        </w:rPr>
        <w:sectPr w:rsidR="00F171C0" w:rsidRPr="00244FED" w:rsidSect="00173348">
          <w:pgSz w:w="12240" w:h="15840"/>
          <w:pgMar w:top="720" w:right="1152" w:bottom="720" w:left="720" w:header="720" w:footer="720" w:gutter="0"/>
          <w:cols w:space="720"/>
          <w:docGrid w:linePitch="360"/>
        </w:sectPr>
      </w:pPr>
      <w:r w:rsidRPr="00244FED">
        <w:rPr>
          <w:rFonts w:ascii="Tahoma" w:hAnsi="Tahoma" w:cs="Tahoma"/>
          <w:b/>
          <w:bCs/>
          <w:color w:val="008080"/>
        </w:rPr>
        <w:t xml:space="preserve">Join us </w:t>
      </w:r>
      <w:r w:rsidR="00244FED" w:rsidRPr="00244FED">
        <w:rPr>
          <w:rFonts w:ascii="Tahoma" w:hAnsi="Tahoma" w:cs="Tahoma"/>
          <w:b/>
          <w:bCs/>
          <w:color w:val="008080"/>
        </w:rPr>
        <w:t xml:space="preserve">on Saturday, </w:t>
      </w:r>
      <w:r w:rsidRPr="00244FED">
        <w:rPr>
          <w:rFonts w:ascii="Tahoma" w:hAnsi="Tahoma" w:cs="Tahoma"/>
          <w:b/>
          <w:bCs/>
          <w:color w:val="008080"/>
        </w:rPr>
        <w:t>April</w:t>
      </w:r>
      <w:r w:rsidR="00244FED" w:rsidRPr="00244FED">
        <w:rPr>
          <w:rFonts w:ascii="Tahoma" w:hAnsi="Tahoma" w:cs="Tahoma"/>
          <w:b/>
          <w:bCs/>
          <w:color w:val="008080"/>
        </w:rPr>
        <w:t xml:space="preserve"> 27</w:t>
      </w:r>
      <w:r w:rsidRPr="00244FED">
        <w:rPr>
          <w:rFonts w:ascii="Tahoma" w:hAnsi="Tahoma" w:cs="Tahoma"/>
          <w:b/>
          <w:bCs/>
          <w:color w:val="008080"/>
        </w:rPr>
        <w:t>, 202</w:t>
      </w:r>
      <w:r w:rsidR="00650A6B" w:rsidRPr="00244FED">
        <w:rPr>
          <w:rFonts w:ascii="Tahoma" w:hAnsi="Tahoma" w:cs="Tahoma"/>
          <w:b/>
          <w:bCs/>
          <w:color w:val="008080"/>
        </w:rPr>
        <w:t>4</w:t>
      </w:r>
      <w:r w:rsidRPr="00244FED">
        <w:rPr>
          <w:rFonts w:ascii="Tahoma" w:hAnsi="Tahoma" w:cs="Tahoma"/>
          <w:b/>
          <w:bCs/>
          <w:color w:val="008080"/>
        </w:rPr>
        <w:t xml:space="preserve"> at the</w:t>
      </w:r>
      <w:r w:rsidR="00650A6B" w:rsidRPr="00244FED">
        <w:rPr>
          <w:rFonts w:ascii="Tahoma" w:hAnsi="Tahoma" w:cs="Tahoma"/>
          <w:b/>
          <w:bCs/>
          <w:color w:val="008080"/>
        </w:rPr>
        <w:t xml:space="preserve"> </w:t>
      </w:r>
      <w:r w:rsidR="00244FED" w:rsidRPr="00244FED">
        <w:rPr>
          <w:rFonts w:ascii="Tahoma" w:hAnsi="Tahoma" w:cs="Tahoma"/>
          <w:b/>
          <w:bCs/>
          <w:color w:val="008080"/>
        </w:rPr>
        <w:t>Hyatt Regency in Tulsa Oklahoma</w:t>
      </w:r>
      <w:r w:rsidRPr="00244FED">
        <w:rPr>
          <w:rFonts w:ascii="Tahoma" w:hAnsi="Tahoma" w:cs="Tahoma"/>
          <w:b/>
          <w:bCs/>
          <w:color w:val="008080"/>
        </w:rPr>
        <w:t xml:space="preserve">. </w:t>
      </w:r>
      <w:r w:rsidR="0024487E" w:rsidRPr="00244FED">
        <w:rPr>
          <w:rFonts w:ascii="Tahoma" w:hAnsi="Tahoma" w:cs="Tahoma"/>
          <w:b/>
          <w:bCs/>
          <w:color w:val="008080"/>
        </w:rPr>
        <w:t xml:space="preserve"> </w:t>
      </w:r>
      <w:r w:rsidR="00650A6B" w:rsidRPr="00244FED">
        <w:rPr>
          <w:rFonts w:ascii="Tahoma" w:hAnsi="Tahoma" w:cs="Tahoma"/>
          <w:b/>
          <w:bCs/>
          <w:color w:val="008080"/>
        </w:rPr>
        <w:t xml:space="preserve">Route </w:t>
      </w:r>
      <w:r w:rsidRPr="00244FED">
        <w:rPr>
          <w:rFonts w:ascii="Tahoma" w:hAnsi="Tahoma" w:cs="Tahoma"/>
          <w:b/>
          <w:bCs/>
          <w:color w:val="008080"/>
        </w:rPr>
        <w:t xml:space="preserve">your </w:t>
      </w:r>
      <w:r w:rsidR="00650A6B" w:rsidRPr="00244FED">
        <w:rPr>
          <w:rFonts w:ascii="Tahoma" w:hAnsi="Tahoma" w:cs="Tahoma"/>
          <w:b/>
          <w:bCs/>
          <w:color w:val="008080"/>
        </w:rPr>
        <w:t>Road to success</w:t>
      </w:r>
      <w:r w:rsidR="004D6341" w:rsidRPr="00244FED">
        <w:rPr>
          <w:rFonts w:ascii="Tahoma" w:hAnsi="Tahoma" w:cs="Tahoma"/>
          <w:b/>
          <w:bCs/>
          <w:color w:val="008080"/>
        </w:rPr>
        <w:t xml:space="preserve"> with</w:t>
      </w:r>
      <w:r w:rsidRPr="00244FED">
        <w:rPr>
          <w:rFonts w:ascii="Tahoma" w:hAnsi="Tahoma" w:cs="Tahoma"/>
          <w:b/>
          <w:bCs/>
          <w:color w:val="008080"/>
        </w:rPr>
        <w:t xml:space="preserve"> </w:t>
      </w:r>
      <w:r w:rsidR="004D6341" w:rsidRPr="00244FED">
        <w:rPr>
          <w:rFonts w:ascii="Tahoma" w:hAnsi="Tahoma" w:cs="Tahoma"/>
          <w:b/>
          <w:bCs/>
          <w:color w:val="008080"/>
        </w:rPr>
        <w:t>“</w:t>
      </w:r>
      <w:r w:rsidRPr="00244FED">
        <w:rPr>
          <w:rFonts w:ascii="Tahoma" w:hAnsi="Tahoma" w:cs="Tahoma"/>
          <w:b/>
          <w:bCs/>
          <w:color w:val="008080"/>
        </w:rPr>
        <w:t>key</w:t>
      </w:r>
      <w:r w:rsidR="004D6341" w:rsidRPr="00244FED">
        <w:rPr>
          <w:rFonts w:ascii="Tahoma" w:hAnsi="Tahoma" w:cs="Tahoma"/>
          <w:b/>
          <w:bCs/>
          <w:color w:val="008080"/>
        </w:rPr>
        <w:t>”</w:t>
      </w:r>
      <w:r w:rsidRPr="00244FED">
        <w:rPr>
          <w:rFonts w:ascii="Tahoma" w:hAnsi="Tahoma" w:cs="Tahoma"/>
          <w:b/>
          <w:bCs/>
          <w:color w:val="008080"/>
        </w:rPr>
        <w:t xml:space="preserve"> safe and vault technicians.</w:t>
      </w:r>
      <w:r w:rsidR="0024487E" w:rsidRPr="00244FED">
        <w:rPr>
          <w:rFonts w:ascii="Tahoma" w:hAnsi="Tahoma" w:cs="Tahoma"/>
          <w:b/>
          <w:bCs/>
          <w:color w:val="008080"/>
        </w:rPr>
        <w:t xml:space="preserve">  </w:t>
      </w:r>
      <w:r w:rsidRPr="00244FED">
        <w:rPr>
          <w:rFonts w:ascii="Tahoma" w:hAnsi="Tahoma" w:cs="Tahoma"/>
          <w:b/>
          <w:bCs/>
          <w:color w:val="008080"/>
        </w:rPr>
        <w:t xml:space="preserve">The family feel of the SAFETECH Convention is the perfect environment for </w:t>
      </w:r>
      <w:r w:rsidR="004D6341" w:rsidRPr="00244FED">
        <w:rPr>
          <w:rFonts w:ascii="Tahoma" w:hAnsi="Tahoma" w:cs="Tahoma"/>
          <w:b/>
          <w:bCs/>
          <w:color w:val="008080"/>
        </w:rPr>
        <w:t xml:space="preserve">connecting and </w:t>
      </w:r>
      <w:r w:rsidR="00906C0F" w:rsidRPr="00244FED">
        <w:rPr>
          <w:rFonts w:ascii="Tahoma" w:hAnsi="Tahoma" w:cs="Tahoma"/>
          <w:b/>
          <w:bCs/>
          <w:color w:val="008080"/>
        </w:rPr>
        <w:t>meeting members in</w:t>
      </w:r>
      <w:r w:rsidRPr="00244FED">
        <w:rPr>
          <w:rFonts w:ascii="Tahoma" w:hAnsi="Tahoma" w:cs="Tahoma"/>
          <w:b/>
          <w:bCs/>
          <w:color w:val="008080"/>
        </w:rPr>
        <w:t xml:space="preserve"> the industry — and getting face to face time</w:t>
      </w:r>
      <w:r w:rsidR="00F171C0" w:rsidRPr="00244FED">
        <w:rPr>
          <w:rFonts w:ascii="Tahoma" w:hAnsi="Tahoma" w:cs="Tahoma"/>
          <w:b/>
          <w:bCs/>
          <w:color w:val="008080"/>
        </w:rPr>
        <w:t xml:space="preserve"> with them</w:t>
      </w:r>
      <w:r w:rsidR="00244FED" w:rsidRPr="00244FED">
        <w:rPr>
          <w:rFonts w:ascii="Tahoma" w:hAnsi="Tahoma" w:cs="Tahoma"/>
          <w:b/>
          <w:bCs/>
          <w:color w:val="008080"/>
        </w:rPr>
        <w:t xml:space="preserve"> and </w:t>
      </w:r>
      <w:r w:rsidR="00F171C0" w:rsidRPr="00244FED">
        <w:rPr>
          <w:rFonts w:ascii="Tahoma" w:hAnsi="Tahoma" w:cs="Tahoma"/>
          <w:b/>
          <w:bCs/>
          <w:color w:val="008080"/>
        </w:rPr>
        <w:t xml:space="preserve">introduce </w:t>
      </w:r>
      <w:r w:rsidRPr="00244FED">
        <w:rPr>
          <w:rFonts w:ascii="Tahoma" w:hAnsi="Tahoma" w:cs="Tahoma"/>
          <w:b/>
          <w:bCs/>
          <w:color w:val="008080"/>
        </w:rPr>
        <w:t xml:space="preserve">your newest product or service! </w:t>
      </w:r>
      <w:r w:rsidR="00F83BE5" w:rsidRPr="00244FED">
        <w:rPr>
          <w:rFonts w:ascii="Tahoma" w:hAnsi="Tahoma" w:cs="Tahoma"/>
          <w:b/>
          <w:bCs/>
          <w:color w:val="008080"/>
        </w:rPr>
        <w:t xml:space="preserve"> </w:t>
      </w:r>
    </w:p>
    <w:p w14:paraId="4261746F" w14:textId="77777777" w:rsidR="00F83BE5" w:rsidRPr="002F6097" w:rsidRDefault="00F83BE5" w:rsidP="00F83BE5">
      <w:pPr>
        <w:jc w:val="center"/>
        <w:rPr>
          <w:rFonts w:ascii="Book Antiqua" w:hAnsi="Book Antiqua"/>
          <w:b/>
          <w:color w:val="C45911" w:themeColor="accent2" w:themeShade="BF"/>
          <w:sz w:val="28"/>
          <w:szCs w:val="28"/>
        </w:rPr>
      </w:pPr>
    </w:p>
    <w:p w14:paraId="2FBCACE7" w14:textId="590DC969" w:rsidR="00F0148A" w:rsidRPr="00244FED" w:rsidRDefault="00D94DF2" w:rsidP="00F83BE5">
      <w:pPr>
        <w:rPr>
          <w:rFonts w:ascii="Tahoma" w:hAnsi="Tahoma" w:cs="Tahoma"/>
          <w:b/>
          <w:color w:val="1F3864" w:themeColor="accent5" w:themeShade="80"/>
          <w:sz w:val="24"/>
          <w:szCs w:val="24"/>
        </w:rPr>
      </w:pPr>
      <w:r>
        <w:rPr>
          <w:rFonts w:ascii="Tahoma" w:hAnsi="Tahoma" w:cs="Tahoma"/>
          <w:b/>
          <w:color w:val="1F3864" w:themeColor="accent5" w:themeShade="80"/>
          <w:sz w:val="24"/>
          <w:szCs w:val="24"/>
        </w:rPr>
        <w:t xml:space="preserve">Drive Success for </w:t>
      </w:r>
      <w:r w:rsidR="00D56F23" w:rsidRPr="00244FED">
        <w:rPr>
          <w:rFonts w:ascii="Tahoma" w:hAnsi="Tahoma" w:cs="Tahoma"/>
          <w:b/>
          <w:color w:val="1F3864" w:themeColor="accent5" w:themeShade="80"/>
          <w:sz w:val="24"/>
          <w:szCs w:val="24"/>
        </w:rPr>
        <w:t>2</w:t>
      </w:r>
      <w:r w:rsidR="00FF25DD" w:rsidRPr="00244FED">
        <w:rPr>
          <w:rFonts w:ascii="Tahoma" w:hAnsi="Tahoma" w:cs="Tahoma"/>
          <w:b/>
          <w:color w:val="1F3864" w:themeColor="accent5" w:themeShade="80"/>
          <w:sz w:val="24"/>
          <w:szCs w:val="24"/>
        </w:rPr>
        <w:t>02</w:t>
      </w:r>
      <w:r w:rsidR="00650A6B" w:rsidRPr="00244FED">
        <w:rPr>
          <w:rFonts w:ascii="Tahoma" w:hAnsi="Tahoma" w:cs="Tahoma"/>
          <w:b/>
          <w:color w:val="1F3864" w:themeColor="accent5" w:themeShade="80"/>
          <w:sz w:val="24"/>
          <w:szCs w:val="24"/>
        </w:rPr>
        <w:t>4</w:t>
      </w:r>
    </w:p>
    <w:p w14:paraId="7441E6F1" w14:textId="77777777" w:rsidR="00F83BE5" w:rsidRPr="002F6097" w:rsidRDefault="00F83BE5" w:rsidP="003873D2">
      <w:pPr>
        <w:widowControl w:val="0"/>
        <w:rPr>
          <w:rFonts w:ascii="Book Antiqua" w:hAnsi="Book Antiqua"/>
          <w:b/>
          <w:sz w:val="28"/>
          <w:szCs w:val="28"/>
        </w:rPr>
      </w:pPr>
    </w:p>
    <w:p w14:paraId="1F45A144" w14:textId="77777777" w:rsidR="00F83BE5" w:rsidRDefault="00F83BE5" w:rsidP="003873D2">
      <w:pPr>
        <w:rPr>
          <w:rFonts w:ascii="Book Antiqua" w:hAnsi="Book Antiqua"/>
          <w:b/>
          <w:color w:val="006600"/>
          <w:sz w:val="28"/>
          <w:szCs w:val="28"/>
        </w:rPr>
      </w:pPr>
    </w:p>
    <w:p w14:paraId="4D486EF7" w14:textId="77777777" w:rsidR="00F83BE5" w:rsidRPr="00F83BE5" w:rsidRDefault="00F83BE5" w:rsidP="003873D2"/>
    <w:p w14:paraId="6ED5DB96" w14:textId="77777777" w:rsidR="00FF25DD" w:rsidRPr="008900BB" w:rsidRDefault="00FF25DD" w:rsidP="003873D2">
      <w:pPr>
        <w:rPr>
          <w:rFonts w:ascii="Book Antiqua" w:hAnsi="Book Antiqua"/>
          <w:b/>
          <w:color w:val="006600"/>
          <w:sz w:val="24"/>
          <w:szCs w:val="24"/>
        </w:rPr>
      </w:pPr>
    </w:p>
    <w:p w14:paraId="1D55EBE0" w14:textId="77777777" w:rsidR="00FF25DD" w:rsidRPr="008900BB" w:rsidRDefault="00FF25DD" w:rsidP="003873D2">
      <w:pPr>
        <w:rPr>
          <w:rFonts w:ascii="Book Antiqua" w:hAnsi="Book Antiqua"/>
          <w:b/>
          <w:color w:val="006600"/>
          <w:sz w:val="24"/>
          <w:szCs w:val="24"/>
        </w:rPr>
        <w:sectPr w:rsidR="00FF25DD" w:rsidRPr="008900BB" w:rsidSect="00F171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46B6E3" w14:textId="264A0A98" w:rsidR="00D24C96" w:rsidRPr="003873D2" w:rsidRDefault="00650A6B" w:rsidP="00B80EE0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b/>
          <w:color w:val="FF0000"/>
          <w:sz w:val="24"/>
          <w:szCs w:val="24"/>
        </w:rPr>
      </w:pPr>
      <w:r w:rsidRPr="003873D2">
        <w:rPr>
          <w:rFonts w:ascii="Tahoma" w:hAnsi="Tahoma" w:cs="Tahoma"/>
          <w:b/>
          <w:color w:val="FF0000"/>
          <w:sz w:val="24"/>
          <w:szCs w:val="24"/>
        </w:rPr>
        <w:t>Rev Up</w:t>
      </w:r>
      <w:r w:rsidR="00D24C96" w:rsidRPr="003873D2">
        <w:rPr>
          <w:rFonts w:ascii="Tahoma" w:hAnsi="Tahoma" w:cs="Tahoma"/>
          <w:b/>
          <w:color w:val="FF0000"/>
          <w:sz w:val="24"/>
          <w:szCs w:val="24"/>
        </w:rPr>
        <w:t xml:space="preserve"> Connections</w:t>
      </w:r>
    </w:p>
    <w:p w14:paraId="27E2D305" w14:textId="1D83BBFD" w:rsidR="00D24C96" w:rsidRPr="003873D2" w:rsidRDefault="00650A6B" w:rsidP="00B80EE0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b/>
          <w:color w:val="FF0000"/>
          <w:sz w:val="24"/>
          <w:szCs w:val="24"/>
        </w:rPr>
      </w:pPr>
      <w:r w:rsidRPr="003873D2">
        <w:rPr>
          <w:rFonts w:ascii="Tahoma" w:hAnsi="Tahoma" w:cs="Tahoma"/>
          <w:b/>
          <w:color w:val="FF0000"/>
          <w:sz w:val="24"/>
          <w:szCs w:val="24"/>
        </w:rPr>
        <w:t>Drive</w:t>
      </w:r>
      <w:r w:rsidR="00D24C96" w:rsidRPr="003873D2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C2262F" w:rsidRPr="003873D2">
        <w:rPr>
          <w:rFonts w:ascii="Tahoma" w:hAnsi="Tahoma" w:cs="Tahoma"/>
          <w:b/>
          <w:color w:val="FF0000"/>
          <w:sz w:val="24"/>
          <w:szCs w:val="24"/>
        </w:rPr>
        <w:t>Customer Interest</w:t>
      </w:r>
    </w:p>
    <w:p w14:paraId="43C63544" w14:textId="00F4949E" w:rsidR="00D24C96" w:rsidRPr="003873D2" w:rsidRDefault="00BC3F73" w:rsidP="00B80EE0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b/>
          <w:color w:val="FF0000"/>
          <w:sz w:val="24"/>
          <w:szCs w:val="24"/>
        </w:rPr>
      </w:pPr>
      <w:r w:rsidRPr="003873D2">
        <w:rPr>
          <w:rFonts w:ascii="Tahoma" w:hAnsi="Tahoma" w:cs="Tahoma"/>
          <w:b/>
          <w:color w:val="FF0000"/>
          <w:sz w:val="24"/>
          <w:szCs w:val="24"/>
        </w:rPr>
        <w:t xml:space="preserve">Accelerate </w:t>
      </w:r>
      <w:r w:rsidR="00D24C96" w:rsidRPr="003873D2">
        <w:rPr>
          <w:rFonts w:ascii="Tahoma" w:hAnsi="Tahoma" w:cs="Tahoma"/>
          <w:b/>
          <w:color w:val="FF0000"/>
          <w:sz w:val="24"/>
          <w:szCs w:val="24"/>
        </w:rPr>
        <w:t>Client Relation</w:t>
      </w:r>
      <w:r w:rsidR="00D94DF2">
        <w:rPr>
          <w:rFonts w:ascii="Tahoma" w:hAnsi="Tahoma" w:cs="Tahoma"/>
          <w:b/>
          <w:color w:val="FF0000"/>
          <w:sz w:val="24"/>
          <w:szCs w:val="24"/>
        </w:rPr>
        <w:t>s</w:t>
      </w:r>
    </w:p>
    <w:p w14:paraId="25F6525D" w14:textId="199B23DA" w:rsidR="00D24C96" w:rsidRPr="003873D2" w:rsidRDefault="00D24C96" w:rsidP="00B80EE0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b/>
          <w:color w:val="FF0000"/>
          <w:sz w:val="24"/>
          <w:szCs w:val="24"/>
        </w:rPr>
      </w:pPr>
      <w:r w:rsidRPr="003873D2">
        <w:rPr>
          <w:rFonts w:ascii="Tahoma" w:hAnsi="Tahoma" w:cs="Tahoma"/>
          <w:b/>
          <w:color w:val="FF0000"/>
          <w:sz w:val="24"/>
          <w:szCs w:val="24"/>
        </w:rPr>
        <w:t>Expand Market Knowledge</w:t>
      </w:r>
    </w:p>
    <w:p w14:paraId="75C27965" w14:textId="25AF7A15" w:rsidR="00D24C96" w:rsidRPr="00D56F23" w:rsidRDefault="00650A6B" w:rsidP="00B80EE0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b/>
          <w:color w:val="FF0000"/>
          <w:sz w:val="24"/>
          <w:szCs w:val="24"/>
        </w:rPr>
      </w:pPr>
      <w:r w:rsidRPr="00D56F23">
        <w:rPr>
          <w:rFonts w:ascii="Tahoma" w:hAnsi="Tahoma" w:cs="Tahoma"/>
          <w:b/>
          <w:color w:val="FF0000"/>
          <w:sz w:val="24"/>
          <w:szCs w:val="24"/>
        </w:rPr>
        <w:t>I</w:t>
      </w:r>
      <w:r w:rsidR="00D24C96" w:rsidRPr="00D56F23">
        <w:rPr>
          <w:rFonts w:ascii="Tahoma" w:hAnsi="Tahoma" w:cs="Tahoma"/>
          <w:b/>
          <w:color w:val="FF0000"/>
          <w:sz w:val="24"/>
          <w:szCs w:val="24"/>
        </w:rPr>
        <w:t>ntroduce New Products</w:t>
      </w:r>
    </w:p>
    <w:p w14:paraId="40B82010" w14:textId="1F90397E" w:rsidR="009C1B97" w:rsidRPr="003873D2" w:rsidRDefault="00D56F23" w:rsidP="00B80EE0">
      <w:pPr>
        <w:pStyle w:val="ListParagraph"/>
        <w:numPr>
          <w:ilvl w:val="0"/>
          <w:numId w:val="3"/>
        </w:numPr>
        <w:ind w:left="1080"/>
        <w:rPr>
          <w:rFonts w:ascii="Tahoma" w:hAnsi="Tahoma" w:cs="Tahoma"/>
          <w:b/>
          <w:color w:val="FF0000"/>
          <w:sz w:val="24"/>
          <w:szCs w:val="24"/>
        </w:rPr>
      </w:pPr>
      <w:r w:rsidRPr="003873D2">
        <w:rPr>
          <w:rFonts w:ascii="Tahoma" w:hAnsi="Tahoma" w:cs="Tahoma"/>
          <w:b/>
          <w:color w:val="FF0000"/>
          <w:sz w:val="24"/>
          <w:szCs w:val="24"/>
        </w:rPr>
        <w:t>Merge</w:t>
      </w:r>
      <w:r w:rsidR="00C2262F" w:rsidRPr="003873D2">
        <w:rPr>
          <w:rFonts w:ascii="Tahoma" w:hAnsi="Tahoma" w:cs="Tahoma"/>
          <w:b/>
          <w:color w:val="FF0000"/>
          <w:sz w:val="24"/>
          <w:szCs w:val="24"/>
        </w:rPr>
        <w:t xml:space="preserve"> New</w:t>
      </w:r>
      <w:r w:rsidR="00D24C96" w:rsidRPr="003873D2">
        <w:rPr>
          <w:rFonts w:ascii="Tahoma" w:hAnsi="Tahoma" w:cs="Tahoma"/>
          <w:b/>
          <w:color w:val="FF0000"/>
          <w:sz w:val="24"/>
          <w:szCs w:val="24"/>
        </w:rPr>
        <w:t xml:space="preserve"> Partners</w:t>
      </w:r>
      <w:r w:rsidR="00C2262F" w:rsidRPr="003873D2">
        <w:rPr>
          <w:rFonts w:ascii="Tahoma" w:hAnsi="Tahoma" w:cs="Tahoma"/>
          <w:b/>
          <w:color w:val="FF0000"/>
          <w:sz w:val="24"/>
          <w:szCs w:val="24"/>
        </w:rPr>
        <w:t>hips</w:t>
      </w:r>
    </w:p>
    <w:p w14:paraId="72B2CFC4" w14:textId="77777777" w:rsidR="00F171C0" w:rsidRPr="008900BB" w:rsidRDefault="00F171C0" w:rsidP="00B80EE0">
      <w:pPr>
        <w:rPr>
          <w:rFonts w:ascii="Book Antiqua" w:hAnsi="Book Antiqua"/>
          <w:b/>
          <w:color w:val="006600"/>
          <w:sz w:val="24"/>
          <w:szCs w:val="24"/>
        </w:rPr>
        <w:sectPr w:rsidR="00F171C0" w:rsidRPr="008900BB" w:rsidSect="00F171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D976C2" w14:textId="7998ABCC" w:rsidR="00F171C0" w:rsidRDefault="00F171C0" w:rsidP="00B80EE0">
      <w:pPr>
        <w:rPr>
          <w:rFonts w:ascii="Bodoni MT" w:hAnsi="Bodoni MT"/>
          <w:b/>
          <w:color w:val="006600"/>
        </w:rPr>
        <w:sectPr w:rsidR="00F171C0" w:rsidSect="00F171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ADC153" w14:textId="5DA8913E" w:rsidR="00691D18" w:rsidRPr="00244FED" w:rsidRDefault="00691D18" w:rsidP="00C86F35">
      <w:pPr>
        <w:rPr>
          <w:rFonts w:ascii="Tahoma" w:hAnsi="Tahoma" w:cs="Tahoma"/>
          <w:b/>
          <w:color w:val="1F3864" w:themeColor="accent5" w:themeShade="80"/>
          <w:sz w:val="28"/>
          <w:szCs w:val="28"/>
        </w:rPr>
      </w:pPr>
      <w:r w:rsidRPr="00244FED">
        <w:rPr>
          <w:rFonts w:ascii="Tahoma" w:hAnsi="Tahoma" w:cs="Tahoma"/>
          <w:b/>
          <w:color w:val="1F3864" w:themeColor="accent5" w:themeShade="80"/>
          <w:sz w:val="28"/>
          <w:szCs w:val="28"/>
        </w:rPr>
        <w:t>SHOW INFORMATION</w:t>
      </w:r>
    </w:p>
    <w:p w14:paraId="41DE669E" w14:textId="18E7F288" w:rsidR="00C86F35" w:rsidRPr="00244FED" w:rsidRDefault="00C86F35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0C139098" w14:textId="2CAA0654" w:rsidR="000E3CD4" w:rsidRPr="00244FED" w:rsidRDefault="000E3CD4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Saturday, April </w:t>
      </w:r>
      <w:r w:rsidR="00244FED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27</w:t>
      </w:r>
      <w:r w:rsidR="00906C0F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, 202</w:t>
      </w:r>
      <w:r w:rsidR="00650A6B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4</w:t>
      </w: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</w:t>
      </w:r>
      <w:r w:rsidR="00691D18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</w:t>
      </w:r>
      <w:r w:rsidR="00AD2EDE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br/>
      </w: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10 am – 4 pm</w:t>
      </w:r>
    </w:p>
    <w:p w14:paraId="659EDED9" w14:textId="703CC13C" w:rsidR="007849E5" w:rsidRPr="00244FED" w:rsidRDefault="007849E5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6FF26138" w14:textId="2E50C583" w:rsidR="00F171C0" w:rsidRPr="00244FED" w:rsidRDefault="00906C0F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Exhibit space rental</w:t>
      </w:r>
      <w:r w:rsidR="00F171C0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:</w:t>
      </w:r>
    </w:p>
    <w:p w14:paraId="4088879F" w14:textId="1CB3AE24" w:rsidR="00C86F35" w:rsidRPr="00244FED" w:rsidRDefault="00C86F35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50C7B65A" w14:textId="27509A53" w:rsidR="00F171C0" w:rsidRPr="00244FED" w:rsidRDefault="00AD2EDE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$ 9 per sq. ft.</w:t>
      </w:r>
      <w:r w:rsidR="00F171C0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for SAVTA Associate Members</w:t>
      </w:r>
    </w:p>
    <w:p w14:paraId="18AB8180" w14:textId="77777777" w:rsidR="00F171C0" w:rsidRPr="00244FED" w:rsidRDefault="00F171C0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$13 per sq</w:t>
      </w:r>
      <w:r w:rsidR="00AD2EDE"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. ft.</w:t>
      </w: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 for Non-Members</w:t>
      </w:r>
    </w:p>
    <w:p w14:paraId="0693C712" w14:textId="38A36271" w:rsidR="007849E5" w:rsidRPr="00244FED" w:rsidRDefault="007849E5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44FED">
        <w:rPr>
          <w:rFonts w:ascii="Tahoma" w:hAnsi="Tahoma" w:cs="Tahoma"/>
          <w:b/>
          <w:color w:val="1F3864" w:themeColor="accent5" w:themeShade="80"/>
          <w:sz w:val="20"/>
          <w:szCs w:val="20"/>
        </w:rPr>
        <w:t>$75 for each exposed corner</w:t>
      </w:r>
    </w:p>
    <w:p w14:paraId="6E48C086" w14:textId="77777777" w:rsidR="007849E5" w:rsidRPr="00244FED" w:rsidRDefault="007849E5" w:rsidP="00C86F35">
      <w:pPr>
        <w:rPr>
          <w:rFonts w:ascii="Tahoma" w:hAnsi="Tahoma" w:cs="Tahoma"/>
          <w:b/>
          <w:color w:val="1F3864" w:themeColor="accent5" w:themeShade="80"/>
          <w:sz w:val="20"/>
          <w:szCs w:val="20"/>
        </w:rPr>
        <w:sectPr w:rsidR="007849E5" w:rsidRPr="00244FED" w:rsidSect="007849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E78A9A" w14:textId="62D88987" w:rsidR="007849E5" w:rsidRPr="00244FED" w:rsidRDefault="00173348" w:rsidP="00244FED">
      <w:pPr>
        <w:ind w:left="4320" w:firstLine="720"/>
        <w:rPr>
          <w:rFonts w:ascii="Tahoma" w:hAnsi="Tahoma" w:cs="Tahoma"/>
          <w:b/>
          <w:color w:val="1F3864" w:themeColor="accent5" w:themeShade="80"/>
          <w:sz w:val="18"/>
          <w:szCs w:val="18"/>
        </w:rPr>
      </w:pPr>
      <w:r w:rsidRPr="00244FED">
        <w:rPr>
          <w:rFonts w:ascii="Tahoma" w:hAnsi="Tahoma" w:cs="Tahoma"/>
          <w:b/>
          <w:color w:val="1F3864" w:themeColor="accent5" w:themeShade="80"/>
          <w:sz w:val="18"/>
          <w:szCs w:val="18"/>
        </w:rPr>
        <w:t xml:space="preserve">        </w:t>
      </w:r>
      <w:r w:rsidR="00244FED">
        <w:rPr>
          <w:rFonts w:ascii="Tahoma" w:hAnsi="Tahoma" w:cs="Tahoma"/>
          <w:b/>
          <w:color w:val="1F3864" w:themeColor="accent5" w:themeShade="80"/>
          <w:sz w:val="18"/>
          <w:szCs w:val="18"/>
        </w:rPr>
        <w:t xml:space="preserve">     </w:t>
      </w:r>
      <w:r w:rsidRPr="00244FED">
        <w:rPr>
          <w:rFonts w:ascii="Tahoma" w:hAnsi="Tahoma" w:cs="Tahoma"/>
          <w:b/>
          <w:color w:val="1F3864" w:themeColor="accent5" w:themeShade="80"/>
          <w:sz w:val="18"/>
          <w:szCs w:val="18"/>
        </w:rPr>
        <w:t xml:space="preserve"> </w:t>
      </w:r>
      <w:r w:rsidR="00F171C0" w:rsidRPr="00244FED">
        <w:rPr>
          <w:rFonts w:ascii="Tahoma" w:hAnsi="Tahoma" w:cs="Tahoma"/>
          <w:b/>
          <w:color w:val="1F3864" w:themeColor="accent5" w:themeShade="80"/>
          <w:sz w:val="18"/>
          <w:szCs w:val="18"/>
        </w:rPr>
        <w:t>A 50% N</w:t>
      </w:r>
      <w:r w:rsidR="00AE5080" w:rsidRPr="00244FED">
        <w:rPr>
          <w:rFonts w:ascii="Tahoma" w:hAnsi="Tahoma" w:cs="Tahoma"/>
          <w:b/>
          <w:color w:val="1F3864" w:themeColor="accent5" w:themeShade="80"/>
          <w:sz w:val="18"/>
          <w:szCs w:val="18"/>
        </w:rPr>
        <w:t>onrefundable</w:t>
      </w:r>
      <w:r w:rsidR="00F171C0" w:rsidRPr="00244FED">
        <w:rPr>
          <w:rFonts w:ascii="Tahoma" w:hAnsi="Tahoma" w:cs="Tahoma"/>
          <w:b/>
          <w:color w:val="1F3864" w:themeColor="accent5" w:themeShade="80"/>
          <w:sz w:val="18"/>
          <w:szCs w:val="18"/>
        </w:rPr>
        <w:t xml:space="preserve"> deposit is required </w:t>
      </w:r>
    </w:p>
    <w:p w14:paraId="078CB1E7" w14:textId="2820E306" w:rsidR="00244FED" w:rsidRDefault="00094CEA" w:rsidP="00C86F35">
      <w:pPr>
        <w:spacing w:line="276" w:lineRule="auto"/>
        <w:rPr>
          <w:rFonts w:ascii="Tahoma" w:hAnsi="Tahoma" w:cs="Tahoma"/>
          <w:b/>
          <w:color w:val="FF0000"/>
          <w:sz w:val="32"/>
          <w:szCs w:val="32"/>
        </w:rPr>
      </w:pPr>
      <w:r w:rsidRPr="00244FED">
        <w:rPr>
          <w:rFonts w:ascii="Tahoma" w:hAnsi="Tahoma" w:cs="Tahoma"/>
          <w:b/>
          <w:color w:val="FF0000"/>
          <w:sz w:val="32"/>
          <w:szCs w:val="32"/>
        </w:rPr>
        <w:t>Your</w:t>
      </w:r>
      <w:r w:rsidR="00650A6B" w:rsidRPr="00244FED">
        <w:rPr>
          <w:rFonts w:ascii="Tahoma" w:hAnsi="Tahoma" w:cs="Tahoma"/>
          <w:b/>
          <w:color w:val="FF0000"/>
          <w:sz w:val="32"/>
          <w:szCs w:val="32"/>
        </w:rPr>
        <w:t xml:space="preserve"> Road to</w:t>
      </w:r>
      <w:r w:rsidR="00F0148A" w:rsidRPr="00244FED">
        <w:rPr>
          <w:rFonts w:ascii="Tahoma" w:hAnsi="Tahoma" w:cs="Tahoma"/>
          <w:b/>
          <w:color w:val="FF0000"/>
          <w:sz w:val="32"/>
          <w:szCs w:val="32"/>
        </w:rPr>
        <w:t xml:space="preserve"> Success</w:t>
      </w:r>
      <w:r w:rsidR="00244FED">
        <w:rPr>
          <w:rFonts w:ascii="Tahoma" w:hAnsi="Tahoma" w:cs="Tahoma"/>
          <w:b/>
          <w:color w:val="FF0000"/>
          <w:sz w:val="32"/>
          <w:szCs w:val="32"/>
        </w:rPr>
        <w:t xml:space="preserve"> is in Tulsa</w:t>
      </w:r>
    </w:p>
    <w:p w14:paraId="29A19970" w14:textId="6D8948A6" w:rsidR="00C86F35" w:rsidRPr="00173348" w:rsidRDefault="00A66EB8" w:rsidP="00C86F35">
      <w:pPr>
        <w:spacing w:line="276" w:lineRule="auto"/>
        <w:rPr>
          <w:rFonts w:ascii="Book Antiqua" w:hAnsi="Book Antiqua"/>
          <w:b/>
          <w:color w:val="006600"/>
          <w:sz w:val="32"/>
          <w:szCs w:val="32"/>
        </w:rPr>
      </w:pPr>
      <w:r w:rsidRPr="00F171C0">
        <w:rPr>
          <w:rFonts w:ascii="Bodoni MT" w:hAnsi="Bodoni MT"/>
          <w:noProof/>
        </w:rPr>
        <w:drawing>
          <wp:anchor distT="0" distB="0" distL="114300" distR="114300" simplePos="0" relativeHeight="251655168" behindDoc="1" locked="0" layoutInCell="1" allowOverlap="1" wp14:anchorId="1D74D993" wp14:editId="1EACBDF7">
            <wp:simplePos x="0" y="0"/>
            <wp:positionH relativeFrom="margin">
              <wp:posOffset>2452370</wp:posOffset>
            </wp:positionH>
            <wp:positionV relativeFrom="paragraph">
              <wp:posOffset>182880</wp:posOffset>
            </wp:positionV>
            <wp:extent cx="1590040" cy="2012315"/>
            <wp:effectExtent l="628650" t="114300" r="429260" b="1022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8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9" r="31909" b="32505"/>
                    <a:stretch/>
                  </pic:blipFill>
                  <pic:spPr bwMode="auto">
                    <a:xfrm rot="5400000">
                      <a:off x="0" y="0"/>
                      <a:ext cx="1590040" cy="2012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4CA8B4">
                          <a:alpha val="40000"/>
                        </a:srgbClr>
                      </a:glow>
                      <a:outerShdw blurRad="317500" dist="88900" dir="10800000" algn="r" rotWithShape="0">
                        <a:srgbClr val="009999">
                          <a:alpha val="98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F23">
        <w:rPr>
          <w:rFonts w:ascii="Bodoni MT" w:hAnsi="Bodoni MT"/>
          <w:b/>
          <w:noProof/>
          <w:color w:val="006600"/>
        </w:rPr>
        <w:drawing>
          <wp:anchor distT="0" distB="0" distL="114300" distR="114300" simplePos="0" relativeHeight="251657216" behindDoc="1" locked="0" layoutInCell="1" allowOverlap="1" wp14:anchorId="6C1068C0" wp14:editId="24B5F8DA">
            <wp:simplePos x="0" y="0"/>
            <wp:positionH relativeFrom="margin">
              <wp:posOffset>95250</wp:posOffset>
            </wp:positionH>
            <wp:positionV relativeFrom="paragraph">
              <wp:posOffset>417830</wp:posOffset>
            </wp:positionV>
            <wp:extent cx="2015490" cy="1546860"/>
            <wp:effectExtent l="228600" t="228600" r="251460" b="243840"/>
            <wp:wrapTight wrapText="bothSides">
              <wp:wrapPolygon edited="0">
                <wp:start x="-1021" y="-3192"/>
                <wp:lineTo x="-2450" y="-2660"/>
                <wp:lineTo x="-2246" y="23143"/>
                <wp:lineTo x="-408" y="24473"/>
                <wp:lineTo x="-204" y="25005"/>
                <wp:lineTo x="22049" y="25005"/>
                <wp:lineTo x="22253" y="24473"/>
                <wp:lineTo x="23887" y="23143"/>
                <wp:lineTo x="24295" y="18621"/>
                <wp:lineTo x="24295" y="1596"/>
                <wp:lineTo x="22866" y="-2394"/>
                <wp:lineTo x="22662" y="-3192"/>
                <wp:lineTo x="-1021" y="-31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3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46860"/>
                    </a:xfrm>
                    <a:prstGeom prst="rect">
                      <a:avLst/>
                    </a:prstGeom>
                    <a:effectLst>
                      <a:glow rad="228600">
                        <a:srgbClr val="FF0000">
                          <a:alpha val="40000"/>
                        </a:srgbClr>
                      </a:glow>
                      <a:outerShdw blurRad="50800" dist="38100" dir="2700000" algn="tl" rotWithShape="0">
                        <a:srgbClr val="FF0000">
                          <a:alpha val="8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E5" w:rsidRPr="00173348">
        <w:rPr>
          <w:rFonts w:ascii="Book Antiqua" w:hAnsi="Book Antiqua"/>
          <w:b/>
          <w:color w:val="006600"/>
          <w:sz w:val="32"/>
          <w:szCs w:val="32"/>
        </w:rPr>
        <w:t xml:space="preserve"> </w:t>
      </w:r>
    </w:p>
    <w:p w14:paraId="3788192E" w14:textId="46B4F600" w:rsidR="00AD2EDE" w:rsidRPr="00173348" w:rsidRDefault="00A66EB8" w:rsidP="00C86F35">
      <w:pPr>
        <w:spacing w:line="276" w:lineRule="auto"/>
        <w:rPr>
          <w:rFonts w:ascii="Book Antiqua" w:hAnsi="Book Antiqua"/>
          <w:b/>
          <w:color w:val="006600"/>
          <w:sz w:val="18"/>
          <w:szCs w:val="18"/>
        </w:rPr>
      </w:pPr>
      <w:r>
        <w:rPr>
          <w:rFonts w:ascii="Bodoni MT" w:hAnsi="Bodoni MT"/>
          <w:b/>
          <w:noProof/>
          <w:color w:val="006600"/>
        </w:rPr>
        <w:drawing>
          <wp:anchor distT="0" distB="0" distL="114300" distR="114300" simplePos="0" relativeHeight="251661312" behindDoc="0" locked="0" layoutInCell="1" allowOverlap="1" wp14:anchorId="08EEFCED" wp14:editId="67890506">
            <wp:simplePos x="0" y="0"/>
            <wp:positionH relativeFrom="column">
              <wp:posOffset>-265430</wp:posOffset>
            </wp:positionH>
            <wp:positionV relativeFrom="paragraph">
              <wp:posOffset>113665</wp:posOffset>
            </wp:positionV>
            <wp:extent cx="2186940" cy="1604010"/>
            <wp:effectExtent l="457200" t="323850" r="232410" b="3581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2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604010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lumMod val="75000"/>
                          <a:alpha val="40000"/>
                        </a:schemeClr>
                      </a:glow>
                      <a:outerShdw blurRad="241300" dist="101600" dir="9600000" sx="101000" sy="101000" algn="r" rotWithShape="0">
                        <a:schemeClr val="accent5">
                          <a:lumMod val="50000"/>
                          <a:alpha val="77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C5A06" w14:textId="77777777" w:rsidR="00244FED" w:rsidRDefault="00244FED" w:rsidP="00C86F35">
      <w:pPr>
        <w:spacing w:line="276" w:lineRule="auto"/>
        <w:rPr>
          <w:rFonts w:ascii="Book Antiqua" w:hAnsi="Book Antiqua"/>
          <w:b/>
          <w:color w:val="0070C0"/>
          <w:sz w:val="32"/>
          <w:szCs w:val="32"/>
        </w:rPr>
      </w:pPr>
    </w:p>
    <w:p w14:paraId="7B8337CB" w14:textId="77777777" w:rsidR="00244FED" w:rsidRDefault="00244FED" w:rsidP="00C86F35">
      <w:pPr>
        <w:spacing w:line="276" w:lineRule="auto"/>
        <w:rPr>
          <w:rFonts w:ascii="Book Antiqua" w:hAnsi="Book Antiqua"/>
          <w:b/>
          <w:color w:val="0070C0"/>
          <w:sz w:val="32"/>
          <w:szCs w:val="32"/>
        </w:rPr>
      </w:pPr>
    </w:p>
    <w:p w14:paraId="4DCAF1FD" w14:textId="77777777" w:rsidR="00244FED" w:rsidRDefault="00244FED" w:rsidP="00C86F35">
      <w:pPr>
        <w:spacing w:line="276" w:lineRule="auto"/>
        <w:rPr>
          <w:rFonts w:ascii="Book Antiqua" w:hAnsi="Book Antiqua"/>
          <w:b/>
          <w:color w:val="0070C0"/>
          <w:sz w:val="32"/>
          <w:szCs w:val="32"/>
        </w:rPr>
      </w:pPr>
    </w:p>
    <w:p w14:paraId="3C46ADA1" w14:textId="77777777" w:rsidR="00244FED" w:rsidRDefault="00244FED" w:rsidP="00C86F35">
      <w:pPr>
        <w:spacing w:line="276" w:lineRule="auto"/>
        <w:rPr>
          <w:rFonts w:ascii="Book Antiqua" w:hAnsi="Book Antiqua"/>
          <w:b/>
          <w:color w:val="0070C0"/>
          <w:sz w:val="32"/>
          <w:szCs w:val="32"/>
        </w:rPr>
      </w:pPr>
    </w:p>
    <w:p w14:paraId="09B5855D" w14:textId="77777777" w:rsidR="00244FED" w:rsidRDefault="00244FED" w:rsidP="00C86F35">
      <w:pPr>
        <w:spacing w:line="276" w:lineRule="auto"/>
        <w:rPr>
          <w:rFonts w:ascii="Book Antiqua" w:hAnsi="Book Antiqua"/>
          <w:b/>
          <w:color w:val="0070C0"/>
          <w:sz w:val="32"/>
          <w:szCs w:val="32"/>
        </w:rPr>
      </w:pPr>
    </w:p>
    <w:p w14:paraId="44AF8B64" w14:textId="77777777" w:rsidR="00244FED" w:rsidRDefault="00244FED" w:rsidP="00C86F35">
      <w:pPr>
        <w:spacing w:line="276" w:lineRule="auto"/>
        <w:rPr>
          <w:rFonts w:ascii="Book Antiqua" w:hAnsi="Book Antiqua"/>
          <w:b/>
          <w:color w:val="0070C0"/>
          <w:sz w:val="32"/>
          <w:szCs w:val="32"/>
        </w:rPr>
      </w:pPr>
    </w:p>
    <w:p w14:paraId="54F0C710" w14:textId="77777777" w:rsidR="00244FED" w:rsidRDefault="00244FED" w:rsidP="00C86F35">
      <w:pPr>
        <w:spacing w:line="276" w:lineRule="auto"/>
        <w:rPr>
          <w:rFonts w:ascii="Book Antiqua" w:hAnsi="Book Antiqua"/>
          <w:b/>
          <w:color w:val="0070C0"/>
          <w:sz w:val="32"/>
          <w:szCs w:val="32"/>
        </w:rPr>
      </w:pPr>
    </w:p>
    <w:p w14:paraId="3B277B5F" w14:textId="74B4AFB2" w:rsidR="006A2BAC" w:rsidRPr="006A2BAC" w:rsidRDefault="006A2BAC" w:rsidP="00244FED">
      <w:pPr>
        <w:spacing w:line="276" w:lineRule="auto"/>
        <w:jc w:val="center"/>
        <w:rPr>
          <w:rFonts w:ascii="Tahoma" w:hAnsi="Tahoma" w:cs="Tahoma"/>
          <w:b/>
          <w:color w:val="008080"/>
          <w:sz w:val="28"/>
          <w:szCs w:val="28"/>
        </w:rPr>
      </w:pPr>
      <w:r w:rsidRPr="006A2BAC">
        <w:rPr>
          <w:rFonts w:ascii="Tahoma" w:hAnsi="Tahoma" w:cs="Tahoma"/>
          <w:b/>
          <w:color w:val="008080"/>
          <w:sz w:val="28"/>
          <w:szCs w:val="28"/>
        </w:rPr>
        <w:t>Book A Booth Now!</w:t>
      </w:r>
    </w:p>
    <w:p w14:paraId="1C1A4B27" w14:textId="22E20A54" w:rsidR="009F1AB0" w:rsidRPr="006A2BAC" w:rsidRDefault="00C86F35" w:rsidP="00244FED">
      <w:pPr>
        <w:spacing w:line="276" w:lineRule="auto"/>
        <w:jc w:val="center"/>
        <w:rPr>
          <w:rFonts w:ascii="Tahoma" w:hAnsi="Tahoma" w:cs="Tahoma"/>
          <w:color w:val="008080"/>
          <w:sz w:val="28"/>
          <w:szCs w:val="28"/>
        </w:rPr>
      </w:pPr>
      <w:r w:rsidRPr="006A2BAC">
        <w:rPr>
          <w:rFonts w:ascii="Tahoma" w:hAnsi="Tahoma" w:cs="Tahoma"/>
          <w:b/>
          <w:color w:val="008080"/>
          <w:sz w:val="28"/>
          <w:szCs w:val="28"/>
        </w:rPr>
        <w:t>Call</w:t>
      </w:r>
      <w:r w:rsidR="00AD2EDE" w:rsidRPr="006A2BAC">
        <w:rPr>
          <w:rFonts w:ascii="Tahoma" w:hAnsi="Tahoma" w:cs="Tahoma"/>
          <w:b/>
          <w:color w:val="008080"/>
          <w:sz w:val="28"/>
          <w:szCs w:val="28"/>
        </w:rPr>
        <w:t>:</w:t>
      </w:r>
      <w:r w:rsidRPr="006A2BAC">
        <w:rPr>
          <w:rFonts w:ascii="Tahoma" w:hAnsi="Tahoma" w:cs="Tahoma"/>
          <w:b/>
          <w:color w:val="008080"/>
          <w:sz w:val="28"/>
          <w:szCs w:val="28"/>
        </w:rPr>
        <w:t xml:space="preserve"> </w:t>
      </w:r>
      <w:r w:rsidR="006A2BAC" w:rsidRPr="006A2BAC">
        <w:rPr>
          <w:rFonts w:ascii="Tahoma" w:hAnsi="Tahoma" w:cs="Tahoma"/>
          <w:b/>
          <w:color w:val="008080"/>
          <w:sz w:val="28"/>
          <w:szCs w:val="28"/>
        </w:rPr>
        <w:t xml:space="preserve">912 713-9680 </w:t>
      </w:r>
      <w:r w:rsidR="00AD2EDE" w:rsidRPr="006A2BAC">
        <w:rPr>
          <w:rFonts w:ascii="Tahoma" w:hAnsi="Tahoma" w:cs="Tahoma"/>
          <w:b/>
          <w:color w:val="008080"/>
          <w:sz w:val="28"/>
          <w:szCs w:val="28"/>
        </w:rPr>
        <w:t>or</w:t>
      </w:r>
      <w:r w:rsidR="00173348" w:rsidRPr="006A2BAC">
        <w:rPr>
          <w:rFonts w:ascii="Tahoma" w:hAnsi="Tahoma" w:cs="Tahoma"/>
          <w:b/>
          <w:color w:val="008080"/>
          <w:sz w:val="28"/>
          <w:szCs w:val="28"/>
        </w:rPr>
        <w:t xml:space="preserve"> </w:t>
      </w:r>
      <w:r w:rsidR="00AD2EDE" w:rsidRPr="006A2BAC">
        <w:rPr>
          <w:rFonts w:ascii="Tahoma" w:hAnsi="Tahoma" w:cs="Tahoma"/>
          <w:b/>
          <w:color w:val="008080"/>
          <w:sz w:val="28"/>
          <w:szCs w:val="28"/>
        </w:rPr>
        <w:t>e</w:t>
      </w:r>
      <w:r w:rsidRPr="006A2BAC">
        <w:rPr>
          <w:rFonts w:ascii="Tahoma" w:hAnsi="Tahoma" w:cs="Tahoma"/>
          <w:b/>
          <w:color w:val="008080"/>
          <w:sz w:val="28"/>
          <w:szCs w:val="28"/>
        </w:rPr>
        <w:t>mail kelly@aloa.org</w:t>
      </w:r>
      <w:r w:rsidR="006A2BAC" w:rsidRPr="006A2BAC">
        <w:rPr>
          <w:rFonts w:ascii="Tahoma" w:hAnsi="Tahoma" w:cs="Tahoma"/>
          <w:b/>
          <w:color w:val="008080"/>
          <w:sz w:val="28"/>
          <w:szCs w:val="28"/>
        </w:rPr>
        <w:t>.</w:t>
      </w:r>
    </w:p>
    <w:sectPr w:rsidR="009F1AB0" w:rsidRPr="006A2BAC" w:rsidSect="00173348">
      <w:type w:val="continuous"/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514"/>
    <w:multiLevelType w:val="hybridMultilevel"/>
    <w:tmpl w:val="DA6C1F76"/>
    <w:lvl w:ilvl="0" w:tplc="E620027C">
      <w:start w:val="1"/>
      <w:numFmt w:val="bullet"/>
      <w:lvlText w:val="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5E1"/>
    <w:multiLevelType w:val="hybridMultilevel"/>
    <w:tmpl w:val="3A2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F48"/>
    <w:multiLevelType w:val="hybridMultilevel"/>
    <w:tmpl w:val="94EA56EA"/>
    <w:lvl w:ilvl="0" w:tplc="A9E8C99A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5822">
    <w:abstractNumId w:val="2"/>
  </w:num>
  <w:num w:numId="2" w16cid:durableId="987855179">
    <w:abstractNumId w:val="1"/>
  </w:num>
  <w:num w:numId="3" w16cid:durableId="14528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AB0"/>
    <w:rsid w:val="000324F6"/>
    <w:rsid w:val="00094CEA"/>
    <w:rsid w:val="000E3CD4"/>
    <w:rsid w:val="00173348"/>
    <w:rsid w:val="002041CA"/>
    <w:rsid w:val="0024487E"/>
    <w:rsid w:val="00244FED"/>
    <w:rsid w:val="002A11C5"/>
    <w:rsid w:val="002F6097"/>
    <w:rsid w:val="003873D2"/>
    <w:rsid w:val="004D6341"/>
    <w:rsid w:val="00543EC0"/>
    <w:rsid w:val="00586988"/>
    <w:rsid w:val="00650A6B"/>
    <w:rsid w:val="006773FB"/>
    <w:rsid w:val="00691D18"/>
    <w:rsid w:val="006A2BAC"/>
    <w:rsid w:val="007849E5"/>
    <w:rsid w:val="007C0FC3"/>
    <w:rsid w:val="00801325"/>
    <w:rsid w:val="00855DFD"/>
    <w:rsid w:val="008900BB"/>
    <w:rsid w:val="00906C0F"/>
    <w:rsid w:val="009C1B97"/>
    <w:rsid w:val="009F1AB0"/>
    <w:rsid w:val="009F6A10"/>
    <w:rsid w:val="00A66EB8"/>
    <w:rsid w:val="00AD2EDE"/>
    <w:rsid w:val="00AE0030"/>
    <w:rsid w:val="00AE5080"/>
    <w:rsid w:val="00B80EE0"/>
    <w:rsid w:val="00BA14AF"/>
    <w:rsid w:val="00BC3F73"/>
    <w:rsid w:val="00C2262F"/>
    <w:rsid w:val="00C5686B"/>
    <w:rsid w:val="00C86F35"/>
    <w:rsid w:val="00CE7C43"/>
    <w:rsid w:val="00D24C96"/>
    <w:rsid w:val="00D56F23"/>
    <w:rsid w:val="00D724DB"/>
    <w:rsid w:val="00D94DF2"/>
    <w:rsid w:val="00E405B5"/>
    <w:rsid w:val="00F0148A"/>
    <w:rsid w:val="00F15B1C"/>
    <w:rsid w:val="00F171C0"/>
    <w:rsid w:val="00F83BE5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B0BD"/>
  <w15:docId w15:val="{6AF9EDD1-2483-49A5-86D5-3AB9C93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F969-66FE-447A-B562-618D2EF1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Parker</dc:creator>
  <cp:keywords/>
  <dc:description/>
  <cp:lastModifiedBy>Kelly Parker</cp:lastModifiedBy>
  <cp:revision>10</cp:revision>
  <cp:lastPrinted>2022-09-27T18:45:00Z</cp:lastPrinted>
  <dcterms:created xsi:type="dcterms:W3CDTF">2023-01-04T17:52:00Z</dcterms:created>
  <dcterms:modified xsi:type="dcterms:W3CDTF">2023-03-27T19:05:00Z</dcterms:modified>
</cp:coreProperties>
</file>